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9A" w:rsidRDefault="002978FD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Ｐｏｗｅｒ教師　王政忠老師教學事蹟分析與心得</w:t>
      </w:r>
    </w:p>
    <w:p w:rsidR="002978FD" w:rsidRDefault="002978FD" w:rsidP="002978FD">
      <w:pPr>
        <w:wordWrap w:val="0"/>
        <w:jc w:val="right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中文碩一　趙文汝　Ｇ０２１１００１６</w:t>
      </w:r>
    </w:p>
    <w:p w:rsidR="008B3AC8" w:rsidRPr="002978FD" w:rsidRDefault="008B3AC8" w:rsidP="008B3AC8">
      <w:pPr>
        <w:jc w:val="right"/>
        <w:rPr>
          <w:rFonts w:hint="eastAsia"/>
          <w:b/>
          <w:szCs w:val="24"/>
        </w:rPr>
      </w:pPr>
      <w:bookmarkStart w:id="0" w:name="_GoBack"/>
      <w:bookmarkEnd w:id="0"/>
    </w:p>
    <w:p w:rsidR="002978FD" w:rsidRDefault="002978FD">
      <w:pPr>
        <w:rPr>
          <w:rFonts w:hint="eastAsia"/>
          <w:szCs w:val="24"/>
        </w:rPr>
      </w:pPr>
      <w:r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szCs w:val="24"/>
        </w:rPr>
        <w:t>王政忠老師，任教於南投的爽文國中，一個曾經經歷９２１大地震襲擊的校園。他曾經出版過＜老師，你會不會回來＞一書，在書中，看見他與孩子們的教學互動，連出版社的編輯都數度感動，而孩子們，也對他的付出感謝萬分。</w:t>
      </w:r>
    </w:p>
    <w:p w:rsidR="002978FD" w:rsidRDefault="002978FD">
      <w:pPr>
        <w:rPr>
          <w:rFonts w:hint="eastAsia"/>
          <w:szCs w:val="24"/>
        </w:rPr>
      </w:pPr>
      <w:r>
        <w:rPr>
          <w:rFonts w:hint="eastAsia"/>
          <w:szCs w:val="24"/>
        </w:rPr>
        <w:t>在他出到</w:t>
      </w:r>
      <w:r w:rsidR="00530D5D">
        <w:rPr>
          <w:rFonts w:hint="eastAsia"/>
          <w:szCs w:val="24"/>
        </w:rPr>
        <w:t>南投中寮</w:t>
      </w:r>
      <w:r>
        <w:rPr>
          <w:rFonts w:hint="eastAsia"/>
          <w:szCs w:val="24"/>
        </w:rPr>
        <w:t>爽文國中任教的</w:t>
      </w:r>
      <w:r w:rsidR="00530D5D">
        <w:rPr>
          <w:rFonts w:hint="eastAsia"/>
          <w:szCs w:val="24"/>
        </w:rPr>
        <w:t>時候，中寮鄉可以說是偏鄉，一位初出茅廬的教師，來到偏鄉，心中的緊張害怕可想而知。</w:t>
      </w:r>
    </w:p>
    <w:p w:rsidR="00530D5D" w:rsidRDefault="00530D5D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他的出身，並非像大部分教師一樣，父母親家學淵源，從小在飽含學識的家庭成長。他曾經說「人無法選擇出身。」在台南土生土長的他，國中時，父親欠債，舉家連夜跑路到南投，獨留他一人在台南讀書，而他，則在那時，考上了南一中。為籌取學費，他每晚在滷味攤打工，段考前一天才會請假溫書，徹夜準備，這樣過了三年的中學生涯。這不禁令我聯想到，在教育心理學理論中，社會發展與教育艾里克森的理論青年期時，一位發展順利者對於未來有明確的自我觀念與自我追尋的方向。</w:t>
      </w:r>
    </w:p>
    <w:p w:rsidR="0019319C" w:rsidRDefault="0019319C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然而，大學聯考時因為畫錯卡而落榜，於是他到南投的工廠打工，籌重考的學費，也幫助家中經濟。但存了半年後，他的父親將他辛苦存的薪水全數花光，甚至不具一絲悔意，讓他對於家中的支持與溫暖心灰意冷。在這時候，</w:t>
      </w:r>
      <w:r w:rsidR="005238BB">
        <w:rPr>
          <w:rFonts w:hint="eastAsia"/>
          <w:szCs w:val="24"/>
        </w:rPr>
        <w:t>王政忠的高中地理老師，陳淑香，挺身資助他的生活費。半年後，他順利考取高師大國文系。他每晚都兼職家教，為了家中償還了三百萬的債務。</w:t>
      </w:r>
      <w:r w:rsidR="00876808">
        <w:rPr>
          <w:rFonts w:hint="eastAsia"/>
          <w:szCs w:val="24"/>
        </w:rPr>
        <w:t>立定了</w:t>
      </w:r>
      <w:r w:rsidR="005238BB">
        <w:rPr>
          <w:rFonts w:hint="eastAsia"/>
          <w:szCs w:val="24"/>
        </w:rPr>
        <w:t>成為補教名師的夢想。他期望，靠自己翻身。</w:t>
      </w:r>
    </w:p>
    <w:p w:rsidR="005238BB" w:rsidRDefault="005238BB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大學畢業後，他來到了南投爽文國中實習，</w:t>
      </w:r>
      <w:r w:rsidR="00876808">
        <w:rPr>
          <w:rFonts w:hint="eastAsia"/>
          <w:szCs w:val="24"/>
        </w:rPr>
        <w:t>而九二一大地震，不僅破壞了校園與孩子們家園，也擊垮了他的翻身夢。學生們淚眼汪汪地問這他：「你當完兵會不會回來？」四周破敗不堪的校園，讓他覺得自己「需要」留在這裡，拉這些孩子一把，就像當年那幾位細心關照他的老師一樣，他選擇留下，不曾離開。</w:t>
      </w:r>
    </w:p>
    <w:p w:rsidR="00876808" w:rsidRDefault="00876808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看著他的故事到了這裡，使我想起前一份作業「印象深刻的教師」，原來每一位教師對於孩子的影響遠比自己認知的還要更為深遠，更具影響力。也再次提醒了我「情意」教育的重要，每一個教育現場中，或許，老師們無意的舉手幫助，卻讓一位學生的未來產生重大的影響與轉折。當然，水能載舟亦能覆舟。因此，透過這些故事，我不斷提醒自己，在未來，為人師表角色責任的重要性。</w:t>
      </w:r>
    </w:p>
    <w:p w:rsidR="00C616FE" w:rsidRDefault="00876808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而他，並非只是一位具有情意的教師，打從他回到爽文國中那刻起，他就決定，也要透過自己的力量為孩子們翻身。當時，爽文國中也超過一半的孩子對於未來充滿未知，學習成效不彰，在畢業後，只是茫然的進入私立職校繼續讀書。於是他勤做家訪，想要透過訪問了解，每一位孩子們放學後的</w:t>
      </w:r>
      <w:r w:rsidR="00C616FE">
        <w:rPr>
          <w:rFonts w:hint="eastAsia"/>
          <w:szCs w:val="24"/>
        </w:rPr>
        <w:t>學習環境，才發現，原來，放學後孩子們還要幫助家中經濟在外打工兼職，一家人擠在重建後的鐵皮屋更是常見的事。透過這些，他更加貼近了解孩子們的生活。他深深認知到：「只有熱情還是不夠，更需實事求是。必須先考量學生的理解狀況，再來規劃教學法。</w:t>
      </w:r>
      <w:r w:rsidR="00C616FE">
        <w:rPr>
          <w:rFonts w:hint="eastAsia"/>
          <w:szCs w:val="24"/>
        </w:rPr>
        <w:lastRenderedPageBreak/>
        <w:t>爽文的學生讓我學會更同理、更諒解，但是也更堅持。」</w:t>
      </w:r>
    </w:p>
    <w:p w:rsidR="00530D5D" w:rsidRPr="00C616FE" w:rsidRDefault="00C616FE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於是，他從一切最基本的生活教育開始，要求學生「坐有坐相，站有站像」，搭配「學習護照」制的獎勵機制，有好表現，就能累積點數，在校園跳蚤市場上兌換獎品。這看似行為主義，其實，也是行為主義心裡學中學習理論，桑代克的反應－刺激的三大法則中，最重要的效果律，透過反映後獲得獎賞使反應與刺激連結強化。使得學生在反應與刺激的學習過程中，獲得滿足的效果而定。</w:t>
      </w:r>
    </w:p>
    <w:p w:rsidR="002978FD" w:rsidRDefault="008B3AC8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先要求學生的行為，接著舉辦許多藝術、運動的課程讓學生喜歡上學，最後在學科上學習，提升學生的基本能力。這看似簡單的教育目標，卻花了他五年才達到。其實，這樣的教育目標，為的就是透過喜歡學習，引起學生的學習動機，並且透過合適的教學法，運用於不同學生的差異之間。其實王政忠老師的教學成效，是透過時間長期累積而所成。透過家庭訪問的了解，透過行為主義的獎勵，人本主義與認知心理學的教學法則運用，使得他第一屆的學生們，六成考取國立高中職。</w:t>
      </w:r>
    </w:p>
    <w:p w:rsidR="008B3AC8" w:rsidRPr="008B3AC8" w:rsidRDefault="008B3AC8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透過王政忠老師的事蹟分享，更讓我體會領悟，教育是個百年樹人的職業。而這看似無法立即見效的教育投資，其實，若能細心呵護每一位獨一無二的孩子，其實，都能長成大樹。或許，在成長的路途中遭遇艱辛，但在校園中，這第二個家，教師，則是他們成長的重要倚靠。</w:t>
      </w:r>
    </w:p>
    <w:p w:rsidR="002978FD" w:rsidRPr="002978FD" w:rsidRDefault="002978FD">
      <w:pPr>
        <w:rPr>
          <w:rFonts w:hint="eastAsia"/>
          <w:szCs w:val="24"/>
        </w:rPr>
      </w:pPr>
    </w:p>
    <w:p w:rsidR="0015019C" w:rsidRDefault="0015019C">
      <w:pPr>
        <w:rPr>
          <w:rFonts w:hint="eastAsia"/>
        </w:rPr>
      </w:pPr>
    </w:p>
    <w:p w:rsidR="0015019C" w:rsidRDefault="0015019C"/>
    <w:sectPr w:rsidR="00150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C8E"/>
    <w:multiLevelType w:val="multilevel"/>
    <w:tmpl w:val="A20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9C"/>
    <w:rsid w:val="0015019C"/>
    <w:rsid w:val="0019319C"/>
    <w:rsid w:val="002978FD"/>
    <w:rsid w:val="005238BB"/>
    <w:rsid w:val="00530D5D"/>
    <w:rsid w:val="005D1635"/>
    <w:rsid w:val="00876808"/>
    <w:rsid w:val="008B3AC8"/>
    <w:rsid w:val="00C3549A"/>
    <w:rsid w:val="00C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8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22"/>
    <w:qFormat/>
    <w:rsid w:val="00297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78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78FD"/>
  </w:style>
  <w:style w:type="paragraph" w:styleId="BalloonText">
    <w:name w:val="Balloon Text"/>
    <w:basedOn w:val="Normal"/>
    <w:link w:val="BalloonTextChar"/>
    <w:uiPriority w:val="99"/>
    <w:semiHidden/>
    <w:unhideWhenUsed/>
    <w:rsid w:val="002978F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F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8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22"/>
    <w:qFormat/>
    <w:rsid w:val="00297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78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78FD"/>
  </w:style>
  <w:style w:type="paragraph" w:styleId="BalloonText">
    <w:name w:val="Balloon Text"/>
    <w:basedOn w:val="Normal"/>
    <w:link w:val="BalloonTextChar"/>
    <w:uiPriority w:val="99"/>
    <w:semiHidden/>
    <w:unhideWhenUsed/>
    <w:rsid w:val="002978F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F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8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2014-01-05T07:35:00Z</dcterms:created>
  <dcterms:modified xsi:type="dcterms:W3CDTF">2014-01-05T10:14:00Z</dcterms:modified>
</cp:coreProperties>
</file>